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D12B71">
      <w:pPr>
        <w:spacing w:line="480" w:lineRule="auto"/>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D12B71" w:rsidRPr="00D12B71" w:rsidRDefault="00D12B71" w:rsidP="00D12B71">
      <w:pPr>
        <w:jc w:val="center"/>
        <w:rPr>
          <w:rFonts w:ascii="Times New Roman" w:hAnsi="Times New Roman" w:cs="Times New Roman"/>
          <w:sz w:val="24"/>
          <w:szCs w:val="24"/>
        </w:rPr>
      </w:pPr>
      <w:bookmarkStart w:id="0" w:name="_GoBack"/>
      <w:r w:rsidRPr="00D12B71">
        <w:rPr>
          <w:rFonts w:ascii="Times New Roman" w:hAnsi="Times New Roman" w:cs="Times New Roman"/>
          <w:bCs/>
          <w:sz w:val="24"/>
          <w:szCs w:val="24"/>
          <w:shd w:val="clear" w:color="auto" w:fill="FFFFFF"/>
        </w:rPr>
        <w:t>Bundaberg</w:t>
      </w:r>
      <w:r w:rsidRPr="00D12B71">
        <w:rPr>
          <w:rFonts w:ascii="Times New Roman" w:hAnsi="Times New Roman" w:cs="Times New Roman"/>
          <w:sz w:val="24"/>
          <w:szCs w:val="24"/>
        </w:rPr>
        <w:t xml:space="preserve"> Agency Problem</w:t>
      </w:r>
    </w:p>
    <w:bookmarkEnd w:id="0"/>
    <w:p w:rsidR="00B53913" w:rsidRPr="0032170D" w:rsidRDefault="00B53913" w:rsidP="00D12B71">
      <w:pPr>
        <w:spacing w:line="480" w:lineRule="auto"/>
        <w:jc w:val="center"/>
        <w:rPr>
          <w:rFonts w:ascii="Times New Roman" w:hAnsi="Times New Roman" w:cs="Times New Roman"/>
          <w:sz w:val="24"/>
          <w:szCs w:val="24"/>
        </w:rPr>
      </w:pPr>
    </w:p>
    <w:p w:rsidR="00B53913" w:rsidRPr="0032170D" w:rsidRDefault="00B53913" w:rsidP="00D12B71">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Name</w:t>
      </w:r>
    </w:p>
    <w:p w:rsidR="00B53913" w:rsidRPr="0032170D" w:rsidRDefault="00B53913" w:rsidP="00D12B71">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Institutional Affiliation</w:t>
      </w:r>
    </w:p>
    <w:p w:rsidR="00B53913" w:rsidRPr="0032170D" w:rsidRDefault="00B53913" w:rsidP="00D12B71">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br w:type="page"/>
      </w:r>
    </w:p>
    <w:p w:rsidR="0032170D" w:rsidRDefault="0032170D" w:rsidP="00A80042">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val="en-GB" w:eastAsia="en-US"/>
        </w:rPr>
        <w:id w:val="697819315"/>
        <w:docPartObj>
          <w:docPartGallery w:val="Table of Contents"/>
          <w:docPartUnique/>
        </w:docPartObj>
      </w:sdtPr>
      <w:sdtEndPr>
        <w:rPr>
          <w:noProof/>
          <w:lang w:val="en-US"/>
        </w:rPr>
      </w:sdtEndPr>
      <w:sdtContent>
        <w:p w:rsidR="00D12B71" w:rsidRPr="00D12B71" w:rsidRDefault="00D12B71" w:rsidP="00D12B71">
          <w:pPr>
            <w:pStyle w:val="TOCHeading"/>
            <w:rPr>
              <w:rFonts w:ascii="Times New Roman" w:hAnsi="Times New Roman" w:cs="Times New Roman"/>
              <w:b w:val="0"/>
              <w:color w:val="auto"/>
              <w:sz w:val="24"/>
              <w:szCs w:val="24"/>
            </w:rPr>
          </w:pPr>
          <w:r w:rsidRPr="00D12B71">
            <w:rPr>
              <w:rFonts w:ascii="Times New Roman" w:hAnsi="Times New Roman" w:cs="Times New Roman"/>
              <w:b w:val="0"/>
              <w:color w:val="auto"/>
              <w:sz w:val="24"/>
              <w:szCs w:val="24"/>
            </w:rPr>
            <w:t>Contents</w:t>
          </w:r>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r w:rsidRPr="00D12B71">
            <w:rPr>
              <w:rFonts w:ascii="Times New Roman" w:hAnsi="Times New Roman" w:cs="Times New Roman"/>
              <w:sz w:val="24"/>
              <w:szCs w:val="24"/>
            </w:rPr>
            <w:fldChar w:fldCharType="begin"/>
          </w:r>
          <w:r w:rsidRPr="00D12B71">
            <w:rPr>
              <w:rFonts w:ascii="Times New Roman" w:hAnsi="Times New Roman" w:cs="Times New Roman"/>
              <w:sz w:val="24"/>
              <w:szCs w:val="24"/>
            </w:rPr>
            <w:instrText xml:space="preserve"> TOC \o "1-3" \h \z \u </w:instrText>
          </w:r>
          <w:r w:rsidRPr="00D12B71">
            <w:rPr>
              <w:rFonts w:ascii="Times New Roman" w:hAnsi="Times New Roman" w:cs="Times New Roman"/>
              <w:sz w:val="24"/>
              <w:szCs w:val="24"/>
            </w:rPr>
            <w:fldChar w:fldCharType="separate"/>
          </w:r>
          <w:hyperlink w:anchor="_Toc54368725" w:history="1">
            <w:r w:rsidRPr="00D12B71">
              <w:rPr>
                <w:rStyle w:val="Hyperlink"/>
                <w:rFonts w:ascii="Times New Roman" w:hAnsi="Times New Roman" w:cs="Times New Roman"/>
                <w:noProof/>
                <w:sz w:val="24"/>
                <w:szCs w:val="24"/>
              </w:rPr>
              <w:t>1.0Introduction</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_Toc54368725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3</w:t>
            </w:r>
            <w:r w:rsidRPr="00D12B71">
              <w:rPr>
                <w:rFonts w:ascii="Times New Roman" w:hAnsi="Times New Roman" w:cs="Times New Roman"/>
                <w:noProof/>
                <w:webHidden/>
                <w:sz w:val="24"/>
                <w:szCs w:val="24"/>
              </w:rPr>
              <w:fldChar w:fldCharType="end"/>
            </w:r>
          </w:hyperlink>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hyperlink w:anchor="_Toc54368726" w:history="1">
            <w:r w:rsidRPr="00D12B71">
              <w:rPr>
                <w:rStyle w:val="Hyperlink"/>
                <w:rFonts w:ascii="Times New Roman" w:hAnsi="Times New Roman" w:cs="Times New Roman"/>
                <w:noProof/>
                <w:sz w:val="24"/>
                <w:szCs w:val="24"/>
                <w:shd w:val="clear" w:color="auto" w:fill="FFFFFF"/>
              </w:rPr>
              <w:t>2.0Bundaberg Brewed Drinks Company.</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_Toc54368726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3</w:t>
            </w:r>
            <w:r w:rsidRPr="00D12B71">
              <w:rPr>
                <w:rFonts w:ascii="Times New Roman" w:hAnsi="Times New Roman" w:cs="Times New Roman"/>
                <w:noProof/>
                <w:webHidden/>
                <w:sz w:val="24"/>
                <w:szCs w:val="24"/>
              </w:rPr>
              <w:fldChar w:fldCharType="end"/>
            </w:r>
          </w:hyperlink>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hyperlink w:anchor="_Toc54368727" w:history="1">
            <w:r w:rsidRPr="00D12B71">
              <w:rPr>
                <w:rStyle w:val="Hyperlink"/>
                <w:rFonts w:ascii="Times New Roman" w:hAnsi="Times New Roman" w:cs="Times New Roman"/>
                <w:noProof/>
                <w:sz w:val="24"/>
                <w:szCs w:val="24"/>
              </w:rPr>
              <w:t>2.1Agent problem</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_Toc54368727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4</w:t>
            </w:r>
            <w:r w:rsidRPr="00D12B71">
              <w:rPr>
                <w:rFonts w:ascii="Times New Roman" w:hAnsi="Times New Roman" w:cs="Times New Roman"/>
                <w:noProof/>
                <w:webHidden/>
                <w:sz w:val="24"/>
                <w:szCs w:val="24"/>
              </w:rPr>
              <w:fldChar w:fldCharType="end"/>
            </w:r>
          </w:hyperlink>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hyperlink w:anchor="_Toc54368728" w:history="1">
            <w:r w:rsidRPr="00D12B71">
              <w:rPr>
                <w:rStyle w:val="Hyperlink"/>
                <w:rFonts w:ascii="Times New Roman" w:hAnsi="Times New Roman" w:cs="Times New Roman"/>
                <w:noProof/>
                <w:sz w:val="24"/>
                <w:szCs w:val="24"/>
              </w:rPr>
              <w:t>2.2The principal problem</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_Toc54368728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5</w:t>
            </w:r>
            <w:r w:rsidRPr="00D12B71">
              <w:rPr>
                <w:rFonts w:ascii="Times New Roman" w:hAnsi="Times New Roman" w:cs="Times New Roman"/>
                <w:noProof/>
                <w:webHidden/>
                <w:sz w:val="24"/>
                <w:szCs w:val="24"/>
              </w:rPr>
              <w:fldChar w:fldCharType="end"/>
            </w:r>
          </w:hyperlink>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hyperlink w:anchor="_Toc54368729" w:history="1">
            <w:r w:rsidRPr="00D12B71">
              <w:rPr>
                <w:rStyle w:val="Hyperlink"/>
                <w:rFonts w:ascii="Times New Roman" w:hAnsi="Times New Roman" w:cs="Times New Roman"/>
                <w:noProof/>
                <w:sz w:val="24"/>
                <w:szCs w:val="24"/>
              </w:rPr>
              <w:t>2.3The creditor problem</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_Toc54368729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5</w:t>
            </w:r>
            <w:r w:rsidRPr="00D12B71">
              <w:rPr>
                <w:rFonts w:ascii="Times New Roman" w:hAnsi="Times New Roman" w:cs="Times New Roman"/>
                <w:noProof/>
                <w:webHidden/>
                <w:sz w:val="24"/>
                <w:szCs w:val="24"/>
              </w:rPr>
              <w:fldChar w:fldCharType="end"/>
            </w:r>
          </w:hyperlink>
        </w:p>
        <w:p w:rsidR="00D12B71" w:rsidRPr="00D12B71" w:rsidRDefault="00D12B71" w:rsidP="00D12B71">
          <w:pPr>
            <w:pStyle w:val="TOC1"/>
            <w:tabs>
              <w:tab w:val="right" w:leader="dot" w:pos="9016"/>
            </w:tabs>
            <w:rPr>
              <w:rFonts w:ascii="Times New Roman" w:eastAsiaTheme="minorEastAsia" w:hAnsi="Times New Roman" w:cs="Times New Roman"/>
              <w:noProof/>
              <w:sz w:val="24"/>
              <w:szCs w:val="24"/>
              <w:lang w:val="en-US"/>
            </w:rPr>
          </w:pPr>
          <w:hyperlink w:anchor="_Toc54368730" w:history="1">
            <w:r w:rsidRPr="00D12B71">
              <w:rPr>
                <w:rStyle w:val="Hyperlink"/>
                <w:rFonts w:ascii="Times New Roman" w:hAnsi="Times New Roman" w:cs="Times New Roman"/>
                <w:noProof/>
                <w:sz w:val="24"/>
                <w:szCs w:val="24"/>
              </w:rPr>
              <w:t>3.0Conclusion</w:t>
            </w:r>
            <w:r w:rsidRPr="00D12B71">
              <w:rPr>
                <w:rFonts w:ascii="Times New Roman" w:hAnsi="Times New Roman" w:cs="Times New Roman"/>
                <w:noProof/>
                <w:webHidden/>
                <w:sz w:val="24"/>
                <w:szCs w:val="24"/>
              </w:rPr>
              <w:tab/>
            </w:r>
            <w:r w:rsidRPr="00D12B71">
              <w:rPr>
                <w:rFonts w:ascii="Times New Roman" w:hAnsi="Times New Roman" w:cs="Times New Roman"/>
                <w:noProof/>
                <w:webHidden/>
                <w:sz w:val="24"/>
                <w:szCs w:val="24"/>
              </w:rPr>
              <w:fldChar w:fldCharType="begin"/>
            </w:r>
            <w:r w:rsidRPr="00D12B71">
              <w:rPr>
                <w:rFonts w:ascii="Times New Roman" w:hAnsi="Times New Roman" w:cs="Times New Roman"/>
                <w:noProof/>
                <w:webHidden/>
                <w:sz w:val="24"/>
                <w:szCs w:val="24"/>
              </w:rPr>
              <w:instrText xml:space="preserve"> PAGEREF _Toc54368730 \h </w:instrText>
            </w:r>
            <w:r w:rsidRPr="00D12B71">
              <w:rPr>
                <w:rFonts w:ascii="Times New Roman" w:hAnsi="Times New Roman" w:cs="Times New Roman"/>
                <w:noProof/>
                <w:webHidden/>
                <w:sz w:val="24"/>
                <w:szCs w:val="24"/>
              </w:rPr>
            </w:r>
            <w:r w:rsidRPr="00D12B71">
              <w:rPr>
                <w:rFonts w:ascii="Times New Roman" w:hAnsi="Times New Roman" w:cs="Times New Roman"/>
                <w:noProof/>
                <w:webHidden/>
                <w:sz w:val="24"/>
                <w:szCs w:val="24"/>
              </w:rPr>
              <w:fldChar w:fldCharType="separate"/>
            </w:r>
            <w:r w:rsidRPr="00D12B71">
              <w:rPr>
                <w:rFonts w:ascii="Times New Roman" w:hAnsi="Times New Roman" w:cs="Times New Roman"/>
                <w:noProof/>
                <w:webHidden/>
                <w:sz w:val="24"/>
                <w:szCs w:val="24"/>
              </w:rPr>
              <w:t>6</w:t>
            </w:r>
            <w:r w:rsidRPr="00D12B71">
              <w:rPr>
                <w:rFonts w:ascii="Times New Roman" w:hAnsi="Times New Roman" w:cs="Times New Roman"/>
                <w:noProof/>
                <w:webHidden/>
                <w:sz w:val="24"/>
                <w:szCs w:val="24"/>
              </w:rPr>
              <w:fldChar w:fldCharType="end"/>
            </w:r>
          </w:hyperlink>
        </w:p>
        <w:p w:rsidR="00D12B71" w:rsidRDefault="00D12B71" w:rsidP="00D12B71">
          <w:pPr>
            <w:spacing w:after="200" w:line="276" w:lineRule="auto"/>
            <w:rPr>
              <w:noProof/>
            </w:rPr>
          </w:pPr>
          <w:r w:rsidRPr="00D12B71">
            <w:rPr>
              <w:rFonts w:ascii="Times New Roman" w:hAnsi="Times New Roman" w:cs="Times New Roman"/>
              <w:bCs/>
              <w:noProof/>
              <w:sz w:val="24"/>
              <w:szCs w:val="24"/>
            </w:rPr>
            <w:fldChar w:fldCharType="end"/>
          </w:r>
        </w:p>
      </w:sdtContent>
    </w:sdt>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D12B71" w:rsidRPr="00D12B71" w:rsidRDefault="00D12B71" w:rsidP="00D12B71">
      <w:pPr>
        <w:pStyle w:val="Heading1"/>
        <w:rPr>
          <w:rFonts w:ascii="Times New Roman" w:hAnsi="Times New Roman" w:cs="Times New Roman"/>
          <w:color w:val="auto"/>
          <w:sz w:val="24"/>
          <w:szCs w:val="24"/>
        </w:rPr>
      </w:pPr>
      <w:bookmarkStart w:id="1" w:name="_Toc54368725"/>
      <w:r w:rsidRPr="00D12B71">
        <w:rPr>
          <w:rFonts w:ascii="Times New Roman" w:hAnsi="Times New Roman" w:cs="Times New Roman"/>
          <w:color w:val="auto"/>
          <w:sz w:val="24"/>
          <w:szCs w:val="24"/>
        </w:rPr>
        <w:lastRenderedPageBreak/>
        <w:t>1.0Introduction</w:t>
      </w:r>
      <w:bookmarkEnd w:id="1"/>
    </w:p>
    <w:p w:rsidR="00D12B71" w:rsidRPr="00D12B71" w:rsidRDefault="00D12B71" w:rsidP="00D12B71">
      <w:pPr>
        <w:spacing w:line="480" w:lineRule="auto"/>
        <w:ind w:firstLine="284"/>
        <w:jc w:val="both"/>
        <w:rPr>
          <w:rFonts w:ascii="Times New Roman" w:hAnsi="Times New Roman" w:cs="Times New Roman"/>
          <w:sz w:val="24"/>
          <w:szCs w:val="24"/>
        </w:rPr>
      </w:pPr>
      <w:r w:rsidRPr="00D12B71">
        <w:rPr>
          <w:rFonts w:ascii="Times New Roman" w:hAnsi="Times New Roman" w:cs="Times New Roman"/>
          <w:sz w:val="24"/>
          <w:szCs w:val="24"/>
        </w:rPr>
        <w:t>In the present era, many organizations are facing challenges with regards to their operations. A critical point of focus is the Agency problem and its implications. With regards to the theory of Agency problem, it revolves around the problems associated with agency and the solutions provided. As time proceeds, however, the agency problem is taking different perspectives in terms of the costs involved to deal with the problem and the various forms. Developed by Adam Smith, the Agency problem is a motivating factor towards developing the perspectives of the agency theory. For better understanding of the agency theory, it is necessary to evaluate the types of agency problems with respect to the parties and issues involved. The first type of agency is between the agents and principals arising from attitudes in risk sharing together with asymmetrical of information. The second type of agency problem is between the major and minor shareholders. Finally, it is the problem arising from creditors and owners of a business.</w:t>
      </w:r>
    </w:p>
    <w:p w:rsidR="00D12B71" w:rsidRPr="00D12B71" w:rsidRDefault="00D12B71" w:rsidP="00D12B71">
      <w:pPr>
        <w:pStyle w:val="Heading1"/>
        <w:rPr>
          <w:rFonts w:ascii="Times New Roman" w:hAnsi="Times New Roman" w:cs="Times New Roman"/>
          <w:color w:val="auto"/>
          <w:sz w:val="24"/>
          <w:szCs w:val="24"/>
          <w:shd w:val="clear" w:color="auto" w:fill="FFFFFF"/>
        </w:rPr>
      </w:pPr>
      <w:bookmarkStart w:id="2" w:name="_Toc54368726"/>
      <w:r w:rsidRPr="00D12B71">
        <w:rPr>
          <w:rFonts w:ascii="Times New Roman" w:hAnsi="Times New Roman" w:cs="Times New Roman"/>
          <w:color w:val="auto"/>
          <w:sz w:val="24"/>
          <w:szCs w:val="24"/>
          <w:shd w:val="clear" w:color="auto" w:fill="FFFFFF"/>
        </w:rPr>
        <w:t>2.0Bundaberg Brewed Drinks Company.</w:t>
      </w:r>
      <w:bookmarkEnd w:id="2"/>
    </w:p>
    <w:p w:rsidR="00D12B71" w:rsidRPr="00D12B71" w:rsidRDefault="00D12B71" w:rsidP="00D12B71">
      <w:pPr>
        <w:spacing w:line="480" w:lineRule="auto"/>
        <w:ind w:firstLine="720"/>
        <w:jc w:val="both"/>
        <w:rPr>
          <w:rFonts w:ascii="Times New Roman" w:hAnsi="Times New Roman" w:cs="Times New Roman"/>
          <w:bCs/>
          <w:color w:val="202122"/>
          <w:sz w:val="24"/>
          <w:szCs w:val="24"/>
          <w:shd w:val="clear" w:color="auto" w:fill="FFFFFF"/>
        </w:rPr>
      </w:pPr>
      <w:r w:rsidRPr="00D12B71">
        <w:rPr>
          <w:rFonts w:ascii="Times New Roman" w:hAnsi="Times New Roman" w:cs="Times New Roman"/>
          <w:bCs/>
          <w:color w:val="202122"/>
          <w:sz w:val="24"/>
          <w:szCs w:val="24"/>
          <w:shd w:val="clear" w:color="auto" w:fill="FFFFFF"/>
        </w:rPr>
        <w:t>With regards to today’s world of business, many enterprises are being formed which with time are showing the capacity to expand. Many businesses during startup have the aim to grow their business activities in terms of the market they serve and also scaling up operations beyond the initial geographical scope. As a business grows, there is the urge to venture into new markets which are viable in terms of profits and also increase and create new market segments. Reputable businesses such as Coca-Cola Beverage Company have grown with time to go a notch higher and create various market segmentations globally. Coca-Cola company business being successful in venturing into international markets is an attribute which can be borrowed by other businesses such as Bundaberg Brewed Drinks Company. Challenges, however such as the agency problem is inevitable for any business, Bundaberg Brewed Drinks Company included.</w:t>
      </w:r>
    </w:p>
    <w:p w:rsidR="00D12B71" w:rsidRPr="00D12B71" w:rsidRDefault="00D12B71" w:rsidP="00D12B71">
      <w:pPr>
        <w:spacing w:line="480" w:lineRule="auto"/>
        <w:ind w:firstLine="720"/>
        <w:jc w:val="both"/>
        <w:rPr>
          <w:rFonts w:ascii="Times New Roman" w:hAnsi="Times New Roman" w:cs="Times New Roman"/>
          <w:bCs/>
          <w:color w:val="202122"/>
          <w:sz w:val="24"/>
          <w:szCs w:val="24"/>
          <w:shd w:val="clear" w:color="auto" w:fill="FFFFFF"/>
        </w:rPr>
      </w:pPr>
      <w:r w:rsidRPr="00D12B71">
        <w:rPr>
          <w:rFonts w:ascii="Times New Roman" w:hAnsi="Times New Roman" w:cs="Times New Roman"/>
          <w:bCs/>
          <w:color w:val="202122"/>
          <w:sz w:val="24"/>
          <w:szCs w:val="24"/>
          <w:shd w:val="clear" w:color="auto" w:fill="FFFFFF"/>
        </w:rPr>
        <w:lastRenderedPageBreak/>
        <w:t xml:space="preserve">Bundaberg Brewed Drinks Company is an Australian-owned family business which started by making non-alcoholic beverages during 1968, however, the company was sold off to the Fleming’s family. The company has improved in terms of business performance as it has dared foreign markets outside Australia. Bundaberg Company has also got into partnerships with other reputable beverage companies such as Pepsi Company although the two businesses are separate entities. Saudi Arabia is a country located in Middle-East, Asia in which Bundaberg Brewed Drinks Company can direct its business activities such as marketing and event setting up production plant in the country. Since Saudi Arabia is majorly an Islamic State, culturally, its citizens despise the intake of alcoholic drinks. Providing an alternative to alcoholic drinks, Bundaberg can direct its drinks there where the market for non-alcoholic drinks is already defined despite the agency problem in existence. </w:t>
      </w:r>
    </w:p>
    <w:p w:rsidR="00D12B71" w:rsidRPr="00D12B71" w:rsidRDefault="00D12B71" w:rsidP="00D12B71">
      <w:pPr>
        <w:pStyle w:val="Heading1"/>
        <w:rPr>
          <w:rFonts w:ascii="Times New Roman" w:hAnsi="Times New Roman" w:cs="Times New Roman"/>
          <w:color w:val="auto"/>
          <w:sz w:val="24"/>
          <w:szCs w:val="24"/>
        </w:rPr>
      </w:pPr>
      <w:bookmarkStart w:id="3" w:name="_Toc54368727"/>
      <w:r w:rsidRPr="00D12B71">
        <w:rPr>
          <w:rFonts w:ascii="Times New Roman" w:hAnsi="Times New Roman" w:cs="Times New Roman"/>
          <w:color w:val="auto"/>
          <w:sz w:val="24"/>
          <w:szCs w:val="24"/>
        </w:rPr>
        <w:t>2.1Agent problem</w:t>
      </w:r>
      <w:bookmarkEnd w:id="3"/>
    </w:p>
    <w:p w:rsidR="00D12B71" w:rsidRPr="00D12B71" w:rsidRDefault="00D12B71" w:rsidP="00D12B71">
      <w:pPr>
        <w:spacing w:line="480" w:lineRule="auto"/>
        <w:ind w:firstLine="284"/>
        <w:jc w:val="both"/>
        <w:rPr>
          <w:rFonts w:ascii="Times New Roman" w:hAnsi="Times New Roman" w:cs="Times New Roman"/>
          <w:sz w:val="24"/>
          <w:szCs w:val="24"/>
        </w:rPr>
      </w:pPr>
      <w:r w:rsidRPr="00D12B71">
        <w:rPr>
          <w:rFonts w:ascii="Times New Roman" w:hAnsi="Times New Roman" w:cs="Times New Roman"/>
          <w:sz w:val="24"/>
          <w:szCs w:val="24"/>
        </w:rPr>
        <w:t xml:space="preserve">Agency problem between agents and principals of a business is on the rise based on the ownership and control of a business. After the inception of a business, the owners of organizations assign duties to managers entrusted with running of the business. Through assigning tasks to managers, the owners are with the expectation the managers will work to benefit them </w:t>
      </w:r>
      <w:proofErr w:type="spellStart"/>
      <w:r w:rsidRPr="00D12B71">
        <w:rPr>
          <w:rFonts w:ascii="Times New Roman" w:hAnsi="Times New Roman" w:cs="Times New Roman"/>
          <w:sz w:val="24"/>
          <w:szCs w:val="24"/>
        </w:rPr>
        <w:t>Paanda</w:t>
      </w:r>
      <w:proofErr w:type="spellEnd"/>
      <w:r w:rsidRPr="00D12B71">
        <w:rPr>
          <w:rFonts w:ascii="Times New Roman" w:hAnsi="Times New Roman" w:cs="Times New Roman"/>
          <w:sz w:val="24"/>
          <w:szCs w:val="24"/>
        </w:rPr>
        <w:t xml:space="preserve"> and </w:t>
      </w:r>
      <w:proofErr w:type="spellStart"/>
      <w:r w:rsidRPr="00D12B71">
        <w:rPr>
          <w:rFonts w:ascii="Times New Roman" w:hAnsi="Times New Roman" w:cs="Times New Roman"/>
          <w:sz w:val="24"/>
          <w:szCs w:val="24"/>
        </w:rPr>
        <w:t>Leepsa</w:t>
      </w:r>
      <w:proofErr w:type="spellEnd"/>
      <w:r w:rsidRPr="00D12B71">
        <w:rPr>
          <w:rFonts w:ascii="Times New Roman" w:hAnsi="Times New Roman" w:cs="Times New Roman"/>
          <w:sz w:val="24"/>
          <w:szCs w:val="24"/>
        </w:rPr>
        <w:t xml:space="preserve"> (2017). Interestingly, however, is that mangers work towards improving their welfare in terms of compensation. Based on human </w:t>
      </w:r>
      <w:proofErr w:type="spellStart"/>
      <w:r w:rsidRPr="00D12B71">
        <w:rPr>
          <w:rFonts w:ascii="Times New Roman" w:hAnsi="Times New Roman" w:cs="Times New Roman"/>
          <w:sz w:val="24"/>
          <w:szCs w:val="24"/>
        </w:rPr>
        <w:t>behaviour</w:t>
      </w:r>
      <w:proofErr w:type="spellEnd"/>
      <w:r w:rsidRPr="00D12B71">
        <w:rPr>
          <w:rFonts w:ascii="Times New Roman" w:hAnsi="Times New Roman" w:cs="Times New Roman"/>
          <w:sz w:val="24"/>
          <w:szCs w:val="24"/>
        </w:rPr>
        <w:t xml:space="preserve">, it is arguably that human beings work towards a </w:t>
      </w:r>
      <w:proofErr w:type="spellStart"/>
      <w:r w:rsidRPr="00D12B71">
        <w:rPr>
          <w:rFonts w:ascii="Times New Roman" w:hAnsi="Times New Roman" w:cs="Times New Roman"/>
          <w:sz w:val="24"/>
          <w:szCs w:val="24"/>
        </w:rPr>
        <w:t>behaviour</w:t>
      </w:r>
      <w:proofErr w:type="spellEnd"/>
      <w:r w:rsidRPr="00D12B71">
        <w:rPr>
          <w:rFonts w:ascii="Times New Roman" w:hAnsi="Times New Roman" w:cs="Times New Roman"/>
          <w:sz w:val="24"/>
          <w:szCs w:val="24"/>
        </w:rPr>
        <w:t xml:space="preserve"> which is self-satisfying to their needs and wants. As a result of the misalignment of goals between the owners of a business and the managers, gives rise to a conflict known as conflict of principal and agent. </w:t>
      </w: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pStyle w:val="Heading1"/>
        <w:rPr>
          <w:rFonts w:ascii="Times New Roman" w:hAnsi="Times New Roman" w:cs="Times New Roman"/>
          <w:color w:val="auto"/>
          <w:sz w:val="24"/>
          <w:szCs w:val="24"/>
        </w:rPr>
      </w:pPr>
      <w:bookmarkStart w:id="4" w:name="_Toc54368728"/>
      <w:r w:rsidRPr="00D12B71">
        <w:rPr>
          <w:rFonts w:ascii="Times New Roman" w:hAnsi="Times New Roman" w:cs="Times New Roman"/>
          <w:color w:val="auto"/>
          <w:sz w:val="24"/>
          <w:szCs w:val="24"/>
        </w:rPr>
        <w:lastRenderedPageBreak/>
        <w:t>2.2The principal problem</w:t>
      </w:r>
      <w:bookmarkEnd w:id="4"/>
    </w:p>
    <w:p w:rsidR="00D12B71" w:rsidRPr="00D12B71" w:rsidRDefault="00D12B71" w:rsidP="00D12B71">
      <w:pPr>
        <w:spacing w:line="480" w:lineRule="auto"/>
        <w:ind w:firstLine="284"/>
        <w:jc w:val="both"/>
        <w:rPr>
          <w:rFonts w:ascii="Times New Roman" w:hAnsi="Times New Roman" w:cs="Times New Roman"/>
          <w:sz w:val="24"/>
          <w:szCs w:val="24"/>
        </w:rPr>
      </w:pPr>
      <w:r w:rsidRPr="00D12B71">
        <w:rPr>
          <w:rFonts w:ascii="Times New Roman" w:hAnsi="Times New Roman" w:cs="Times New Roman"/>
          <w:sz w:val="24"/>
          <w:szCs w:val="24"/>
        </w:rPr>
        <w:t xml:space="preserve">When a business is formed, there are parties who have contributed to the formation of a business in terms of the resources invested. These parties for this matter can be categorized as either major shareholders or minor shareholders. From a business perspective, major shareholders are persons with greater shares in an organization as compared to other people/ persons. Minor shareholders on the other hand are those having a lesser share as compared to the major shareholders. </w:t>
      </w:r>
      <w:proofErr w:type="spellStart"/>
      <w:r w:rsidRPr="00D12B71">
        <w:rPr>
          <w:rFonts w:ascii="Times New Roman" w:hAnsi="Times New Roman" w:cs="Times New Roman"/>
          <w:sz w:val="24"/>
          <w:szCs w:val="24"/>
        </w:rPr>
        <w:t>Paanda</w:t>
      </w:r>
      <w:proofErr w:type="spellEnd"/>
      <w:r w:rsidRPr="00D12B71">
        <w:rPr>
          <w:rFonts w:ascii="Times New Roman" w:hAnsi="Times New Roman" w:cs="Times New Roman"/>
          <w:sz w:val="24"/>
          <w:szCs w:val="24"/>
        </w:rPr>
        <w:t xml:space="preserve"> and </w:t>
      </w:r>
      <w:proofErr w:type="spellStart"/>
      <w:r w:rsidRPr="00D12B71">
        <w:rPr>
          <w:rFonts w:ascii="Times New Roman" w:hAnsi="Times New Roman" w:cs="Times New Roman"/>
          <w:sz w:val="24"/>
          <w:szCs w:val="24"/>
        </w:rPr>
        <w:t>Leepsa</w:t>
      </w:r>
      <w:proofErr w:type="spellEnd"/>
      <w:r w:rsidRPr="00D12B71">
        <w:rPr>
          <w:rFonts w:ascii="Times New Roman" w:hAnsi="Times New Roman" w:cs="Times New Roman"/>
          <w:sz w:val="24"/>
          <w:szCs w:val="24"/>
        </w:rPr>
        <w:t xml:space="preserve"> continue to argue that having greater voting rights with respect to policies in an organization, major holders to greater extent dictate the running of a business. Important to note is that decisions by major shareholder can be in conflict with the expectations of minor shareholders. As a part of the agency problem, major shareholders and minor shareholders play a role in the agency problem. </w:t>
      </w:r>
    </w:p>
    <w:p w:rsidR="00D12B71" w:rsidRPr="00D12B71" w:rsidRDefault="00D12B71" w:rsidP="00D12B71">
      <w:pPr>
        <w:pStyle w:val="Heading1"/>
        <w:rPr>
          <w:rFonts w:ascii="Times New Roman" w:hAnsi="Times New Roman" w:cs="Times New Roman"/>
          <w:color w:val="auto"/>
          <w:sz w:val="24"/>
          <w:szCs w:val="24"/>
        </w:rPr>
      </w:pPr>
      <w:bookmarkStart w:id="5" w:name="_Toc54368729"/>
      <w:r w:rsidRPr="00D12B71">
        <w:rPr>
          <w:rFonts w:ascii="Times New Roman" w:hAnsi="Times New Roman" w:cs="Times New Roman"/>
          <w:color w:val="auto"/>
          <w:sz w:val="24"/>
          <w:szCs w:val="24"/>
        </w:rPr>
        <w:t>2.3The creditor problem</w:t>
      </w:r>
      <w:bookmarkEnd w:id="5"/>
    </w:p>
    <w:p w:rsidR="00D12B71" w:rsidRPr="00D12B71" w:rsidRDefault="00D12B71" w:rsidP="00D12B71">
      <w:pPr>
        <w:spacing w:line="480" w:lineRule="auto"/>
        <w:ind w:firstLine="284"/>
        <w:jc w:val="both"/>
        <w:rPr>
          <w:rFonts w:ascii="Times New Roman" w:hAnsi="Times New Roman" w:cs="Times New Roman"/>
          <w:sz w:val="24"/>
          <w:szCs w:val="24"/>
        </w:rPr>
      </w:pPr>
      <w:r w:rsidRPr="00D12B71">
        <w:rPr>
          <w:rFonts w:ascii="Times New Roman" w:hAnsi="Times New Roman" w:cs="Times New Roman"/>
          <w:sz w:val="24"/>
          <w:szCs w:val="24"/>
        </w:rPr>
        <w:t xml:space="preserve">In starting a business, various projects are bound to be initiated which requires a considerable amount of financial resources.  Some of the projects a business undertakes are risky which resultantly can translate into financial loss </w:t>
      </w:r>
      <w:proofErr w:type="spellStart"/>
      <w:r w:rsidRPr="00D12B71">
        <w:rPr>
          <w:rFonts w:ascii="Times New Roman" w:hAnsi="Times New Roman" w:cs="Times New Roman"/>
          <w:sz w:val="24"/>
          <w:szCs w:val="24"/>
        </w:rPr>
        <w:t>Besley</w:t>
      </w:r>
      <w:proofErr w:type="spellEnd"/>
      <w:r w:rsidRPr="00D12B71">
        <w:rPr>
          <w:rFonts w:ascii="Times New Roman" w:hAnsi="Times New Roman" w:cs="Times New Roman"/>
          <w:sz w:val="24"/>
          <w:szCs w:val="24"/>
        </w:rPr>
        <w:t xml:space="preserve"> and </w:t>
      </w:r>
      <w:proofErr w:type="spellStart"/>
      <w:r w:rsidRPr="00D12B71">
        <w:rPr>
          <w:rFonts w:ascii="Times New Roman" w:hAnsi="Times New Roman" w:cs="Times New Roman"/>
          <w:sz w:val="24"/>
          <w:szCs w:val="24"/>
        </w:rPr>
        <w:t>Ghatak</w:t>
      </w:r>
      <w:proofErr w:type="spellEnd"/>
      <w:r w:rsidRPr="00D12B71">
        <w:rPr>
          <w:rFonts w:ascii="Times New Roman" w:hAnsi="Times New Roman" w:cs="Times New Roman"/>
          <w:sz w:val="24"/>
          <w:szCs w:val="24"/>
        </w:rPr>
        <w:t xml:space="preserve"> (2014). Through expecting a higher return in a business project, the owners of a business will invest in risky projects that can turn out to be either successful or a failure. In the instance where a project is successful, the owners enjoy maximum returns and profits. Alternatively, the project can fail resulting to the creditors transferring share of losses to the business owners. Based on this financial problem, it leads as a contributor to the agency problem.</w:t>
      </w: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pStyle w:val="Heading1"/>
        <w:rPr>
          <w:rFonts w:ascii="Times New Roman" w:hAnsi="Times New Roman" w:cs="Times New Roman"/>
          <w:color w:val="auto"/>
          <w:sz w:val="24"/>
          <w:szCs w:val="24"/>
        </w:rPr>
      </w:pPr>
      <w:bookmarkStart w:id="6" w:name="_Toc54368730"/>
      <w:r w:rsidRPr="00D12B71">
        <w:rPr>
          <w:rFonts w:ascii="Times New Roman" w:hAnsi="Times New Roman" w:cs="Times New Roman"/>
          <w:color w:val="auto"/>
          <w:sz w:val="24"/>
          <w:szCs w:val="24"/>
        </w:rPr>
        <w:lastRenderedPageBreak/>
        <w:t>3.0Conclusion</w:t>
      </w:r>
      <w:bookmarkEnd w:id="6"/>
    </w:p>
    <w:p w:rsidR="00D12B71" w:rsidRPr="00D12B71" w:rsidRDefault="00D12B71" w:rsidP="00D12B71">
      <w:pPr>
        <w:spacing w:line="480" w:lineRule="auto"/>
        <w:ind w:firstLine="284"/>
        <w:jc w:val="both"/>
        <w:rPr>
          <w:rFonts w:ascii="Times New Roman" w:hAnsi="Times New Roman" w:cs="Times New Roman"/>
          <w:sz w:val="24"/>
          <w:szCs w:val="24"/>
        </w:rPr>
      </w:pPr>
      <w:r w:rsidRPr="00D12B71">
        <w:rPr>
          <w:rFonts w:ascii="Times New Roman" w:hAnsi="Times New Roman" w:cs="Times New Roman"/>
          <w:sz w:val="24"/>
          <w:szCs w:val="24"/>
        </w:rPr>
        <w:t xml:space="preserve">With agent problem, principal problem and creditor problem being main factors in agency problem, </w:t>
      </w:r>
      <w:proofErr w:type="gramStart"/>
      <w:r w:rsidRPr="00D12B71">
        <w:rPr>
          <w:rFonts w:ascii="Times New Roman" w:hAnsi="Times New Roman" w:cs="Times New Roman"/>
          <w:sz w:val="24"/>
          <w:szCs w:val="24"/>
        </w:rPr>
        <w:t>their ought</w:t>
      </w:r>
      <w:proofErr w:type="gramEnd"/>
      <w:r w:rsidRPr="00D12B71">
        <w:rPr>
          <w:rFonts w:ascii="Times New Roman" w:hAnsi="Times New Roman" w:cs="Times New Roman"/>
          <w:sz w:val="24"/>
          <w:szCs w:val="24"/>
        </w:rPr>
        <w:t xml:space="preserve"> to be a mechanism in addressing this type of conflict. </w:t>
      </w:r>
      <w:r w:rsidRPr="00D12B71">
        <w:rPr>
          <w:rFonts w:ascii="Times New Roman" w:hAnsi="Times New Roman" w:cs="Times New Roman"/>
          <w:bCs/>
          <w:color w:val="202122"/>
          <w:sz w:val="24"/>
          <w:szCs w:val="24"/>
          <w:shd w:val="clear" w:color="auto" w:fill="FFFFFF"/>
        </w:rPr>
        <w:t>Bundaberg Brewed Drinks Company</w:t>
      </w:r>
      <w:r w:rsidRPr="00D12B71">
        <w:rPr>
          <w:rFonts w:ascii="Times New Roman" w:hAnsi="Times New Roman" w:cs="Times New Roman"/>
          <w:sz w:val="24"/>
          <w:szCs w:val="24"/>
        </w:rPr>
        <w:t xml:space="preserve"> as an enterprise is bound to experience challenges associated with the agency problem. Some researchers have argued stringent measures such as inclusion of independent directors, adequate executive compensation and sourcing for competent managers will offer counter strategies in dealing with the agency problem. Operations of organizations do not operate within a vacuum and businesses should therefore asses their position before adopting any of the counter-strategies measures in handling of the agency problem.</w:t>
      </w: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rPr>
          <w:lang w:val="en-US"/>
        </w:rPr>
      </w:sdtEndPr>
      <w:sdtContent>
        <w:p w:rsidR="00D12B71" w:rsidRPr="00D12B71" w:rsidRDefault="00D12B71" w:rsidP="00D12B71">
          <w:pPr>
            <w:pStyle w:val="Bibliography"/>
            <w:ind w:left="720" w:hanging="720"/>
            <w:rPr>
              <w:rStyle w:val="Heading1Char"/>
              <w:rFonts w:ascii="Times New Roman" w:hAnsi="Times New Roman" w:cs="Times New Roman"/>
              <w:b w:val="0"/>
              <w:sz w:val="24"/>
              <w:szCs w:val="24"/>
            </w:rPr>
          </w:pPr>
          <w:r w:rsidRPr="00D12B71">
            <w:rPr>
              <w:rStyle w:val="Heading1Char"/>
              <w:rFonts w:ascii="Times New Roman" w:hAnsi="Times New Roman" w:cs="Times New Roman"/>
              <w:sz w:val="24"/>
              <w:szCs w:val="24"/>
            </w:rPr>
            <w:t>4.0References</w:t>
          </w:r>
        </w:p>
        <w:p w:rsidR="00D12B71" w:rsidRPr="00D12B71" w:rsidRDefault="00D12B71" w:rsidP="00D12B71">
          <w:pPr>
            <w:pStyle w:val="Bibliography"/>
            <w:spacing w:line="480" w:lineRule="auto"/>
            <w:ind w:left="720" w:hanging="720"/>
            <w:rPr>
              <w:rFonts w:ascii="Times New Roman" w:hAnsi="Times New Roman" w:cs="Times New Roman"/>
              <w:noProof/>
              <w:sz w:val="24"/>
              <w:szCs w:val="24"/>
              <w:lang w:val="en-US"/>
            </w:rPr>
          </w:pPr>
          <w:r w:rsidRPr="00D12B71">
            <w:rPr>
              <w:rFonts w:ascii="Times New Roman" w:hAnsi="Times New Roman" w:cs="Times New Roman"/>
              <w:sz w:val="24"/>
              <w:szCs w:val="24"/>
            </w:rPr>
            <w:fldChar w:fldCharType="begin"/>
          </w:r>
          <w:r w:rsidRPr="00D12B71">
            <w:rPr>
              <w:rFonts w:ascii="Times New Roman" w:hAnsi="Times New Roman" w:cs="Times New Roman"/>
              <w:sz w:val="24"/>
              <w:szCs w:val="24"/>
            </w:rPr>
            <w:instrText xml:space="preserve"> BIBLIOGRAPHY </w:instrText>
          </w:r>
          <w:r w:rsidRPr="00D12B71">
            <w:rPr>
              <w:rFonts w:ascii="Times New Roman" w:hAnsi="Times New Roman" w:cs="Times New Roman"/>
              <w:sz w:val="24"/>
              <w:szCs w:val="24"/>
            </w:rPr>
            <w:fldChar w:fldCharType="separate"/>
          </w:r>
          <w:r w:rsidRPr="00D12B71">
            <w:rPr>
              <w:rFonts w:ascii="Times New Roman" w:hAnsi="Times New Roman" w:cs="Times New Roman"/>
              <w:noProof/>
              <w:sz w:val="24"/>
              <w:szCs w:val="24"/>
              <w:lang w:val="en-US"/>
            </w:rPr>
            <w:t xml:space="preserve">Brahmadev Panda, N. M. (2017). Agency theory: Review of Theory and Evidence on Problems and Perspectives. </w:t>
          </w:r>
          <w:r w:rsidRPr="00D12B71">
            <w:rPr>
              <w:rFonts w:ascii="Times New Roman" w:hAnsi="Times New Roman" w:cs="Times New Roman"/>
              <w:i/>
              <w:iCs/>
              <w:noProof/>
              <w:sz w:val="24"/>
              <w:szCs w:val="24"/>
              <w:lang w:val="en-US"/>
            </w:rPr>
            <w:t>Indian Journal of Corporate Governance</w:t>
          </w:r>
          <w:r w:rsidRPr="00D12B71">
            <w:rPr>
              <w:rFonts w:ascii="Times New Roman" w:hAnsi="Times New Roman" w:cs="Times New Roman"/>
              <w:noProof/>
              <w:sz w:val="24"/>
              <w:szCs w:val="24"/>
              <w:lang w:val="en-US"/>
            </w:rPr>
            <w:t>, 80.</w:t>
          </w:r>
        </w:p>
        <w:p w:rsidR="00D12B71" w:rsidRPr="00D12B71" w:rsidRDefault="00D12B71" w:rsidP="00D12B71">
          <w:pPr>
            <w:pStyle w:val="Bibliography"/>
            <w:spacing w:line="480" w:lineRule="auto"/>
            <w:ind w:left="720" w:hanging="720"/>
            <w:rPr>
              <w:rFonts w:ascii="Times New Roman" w:hAnsi="Times New Roman" w:cs="Times New Roman"/>
              <w:noProof/>
              <w:sz w:val="24"/>
              <w:szCs w:val="24"/>
              <w:lang w:val="en-US"/>
            </w:rPr>
          </w:pPr>
          <w:r w:rsidRPr="00D12B71">
            <w:rPr>
              <w:rFonts w:ascii="Times New Roman" w:hAnsi="Times New Roman" w:cs="Times New Roman"/>
              <w:noProof/>
              <w:sz w:val="24"/>
              <w:szCs w:val="24"/>
              <w:lang w:val="en-US"/>
            </w:rPr>
            <w:t xml:space="preserve">Ghatak, T. J. (2014). Agency Problems in Economics. </w:t>
          </w:r>
          <w:r w:rsidRPr="00D12B71">
            <w:rPr>
              <w:rFonts w:ascii="Times New Roman" w:hAnsi="Times New Roman" w:cs="Times New Roman"/>
              <w:i/>
              <w:iCs/>
              <w:noProof/>
              <w:sz w:val="24"/>
              <w:szCs w:val="24"/>
              <w:lang w:val="en-US"/>
            </w:rPr>
            <w:t>Solving Agency Problems</w:t>
          </w:r>
          <w:r w:rsidRPr="00D12B71">
            <w:rPr>
              <w:rFonts w:ascii="Times New Roman" w:hAnsi="Times New Roman" w:cs="Times New Roman"/>
              <w:noProof/>
              <w:sz w:val="24"/>
              <w:szCs w:val="24"/>
              <w:lang w:val="en-US"/>
            </w:rPr>
            <w:t>, 2.</w:t>
          </w:r>
        </w:p>
        <w:p w:rsidR="00D12B71" w:rsidRPr="00D12B71" w:rsidRDefault="00D12B71" w:rsidP="00D12B71">
          <w:pPr>
            <w:spacing w:line="480" w:lineRule="auto"/>
            <w:rPr>
              <w:rFonts w:ascii="Times New Roman" w:hAnsi="Times New Roman" w:cs="Times New Roman"/>
              <w:sz w:val="24"/>
              <w:szCs w:val="24"/>
            </w:rPr>
          </w:pPr>
          <w:r w:rsidRPr="00D12B71">
            <w:rPr>
              <w:rFonts w:ascii="Times New Roman" w:hAnsi="Times New Roman" w:cs="Times New Roman"/>
              <w:bCs/>
              <w:noProof/>
              <w:sz w:val="24"/>
              <w:szCs w:val="24"/>
            </w:rPr>
            <w:fldChar w:fldCharType="end"/>
          </w:r>
        </w:p>
      </w:sdtContent>
    </w:sdt>
    <w:p w:rsidR="00D12B71" w:rsidRPr="00D12B71" w:rsidRDefault="00D12B71" w:rsidP="00D12B71">
      <w:pPr>
        <w:spacing w:line="480" w:lineRule="auto"/>
        <w:ind w:firstLine="284"/>
        <w:jc w:val="both"/>
        <w:rPr>
          <w:rFonts w:ascii="Times New Roman" w:hAnsi="Times New Roman" w:cs="Times New Roman"/>
          <w:sz w:val="24"/>
          <w:szCs w:val="24"/>
        </w:rPr>
      </w:pPr>
    </w:p>
    <w:p w:rsidR="00D12B71" w:rsidRPr="00D12B71" w:rsidRDefault="00D12B71" w:rsidP="00D12B71">
      <w:pPr>
        <w:spacing w:line="480" w:lineRule="auto"/>
        <w:ind w:firstLine="284"/>
        <w:jc w:val="both"/>
        <w:rPr>
          <w:rFonts w:ascii="Times New Roman" w:hAnsi="Times New Roman" w:cs="Times New Roman"/>
          <w:sz w:val="24"/>
          <w:szCs w:val="24"/>
        </w:rPr>
      </w:pPr>
    </w:p>
    <w:p w:rsidR="005B10ED" w:rsidRPr="00D12B71" w:rsidRDefault="005B10ED" w:rsidP="00A80042">
      <w:pPr>
        <w:spacing w:line="480" w:lineRule="auto"/>
        <w:rPr>
          <w:rFonts w:ascii="Times New Roman" w:hAnsi="Times New Roman" w:cs="Times New Roman"/>
          <w:sz w:val="24"/>
          <w:szCs w:val="24"/>
        </w:rPr>
      </w:pPr>
    </w:p>
    <w:sectPr w:rsidR="005B10ED" w:rsidRPr="00D12B71" w:rsidSect="00B539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397" w:rsidRDefault="004D2397" w:rsidP="00B53913">
      <w:pPr>
        <w:spacing w:after="0" w:line="240" w:lineRule="auto"/>
      </w:pPr>
      <w:r>
        <w:separator/>
      </w:r>
    </w:p>
  </w:endnote>
  <w:endnote w:type="continuationSeparator" w:id="0">
    <w:p w:rsidR="004D2397" w:rsidRDefault="004D2397" w:rsidP="00B53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397" w:rsidRDefault="004D2397" w:rsidP="00B53913">
      <w:pPr>
        <w:spacing w:after="0" w:line="240" w:lineRule="auto"/>
      </w:pPr>
      <w:r>
        <w:separator/>
      </w:r>
    </w:p>
  </w:footnote>
  <w:footnote w:type="continuationSeparator" w:id="0">
    <w:p w:rsidR="004D2397" w:rsidRDefault="004D2397" w:rsidP="00B53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913" w:rsidRPr="005B10ED" w:rsidRDefault="00D12B71" w:rsidP="005B10ED">
    <w:pPr>
      <w:spacing w:line="480" w:lineRule="auto"/>
      <w:rPr>
        <w:rFonts w:ascii="Times New Roman" w:hAnsi="Times New Roman" w:cs="Times New Roman"/>
        <w:sz w:val="24"/>
        <w:szCs w:val="24"/>
      </w:rPr>
    </w:pPr>
    <w:r w:rsidRPr="00D12B71">
      <w:rPr>
        <w:rFonts w:ascii="Times New Roman" w:hAnsi="Times New Roman" w:cs="Times New Roman"/>
        <w:bCs/>
        <w:sz w:val="24"/>
        <w:szCs w:val="24"/>
        <w:shd w:val="clear" w:color="auto" w:fill="FFFFFF"/>
      </w:rPr>
      <w:t>BUNDABERG</w:t>
    </w:r>
    <w:r w:rsidRPr="00D12B71">
      <w:rPr>
        <w:rFonts w:ascii="Times New Roman" w:hAnsi="Times New Roman" w:cs="Times New Roman"/>
        <w:sz w:val="24"/>
        <w:szCs w:val="24"/>
      </w:rPr>
      <w:t xml:space="preserve"> AGENCY PROBLEM</w:t>
    </w:r>
    <w:r w:rsidRPr="00B53913">
      <w:rPr>
        <w:rFonts w:ascii="Times New Roman" w:hAnsi="Times New Roman" w:cs="Times New Roman"/>
        <w:sz w:val="24"/>
        <w:szCs w:val="24"/>
      </w:rPr>
      <w:t xml:space="preserve"> </w:t>
    </w:r>
    <w:r>
      <w:rPr>
        <w:rFonts w:ascii="Times New Roman" w:hAnsi="Times New Roman" w:cs="Times New Roman"/>
        <w:sz w:val="24"/>
        <w:szCs w:val="24"/>
      </w:rPr>
      <w:t xml:space="preserve">                                                                                          </w:t>
    </w:r>
    <w:r w:rsidR="00FA6024" w:rsidRPr="00B53913">
      <w:rPr>
        <w:rFonts w:ascii="Times New Roman" w:hAnsi="Times New Roman" w:cs="Times New Roman"/>
        <w:sz w:val="24"/>
        <w:szCs w:val="24"/>
      </w:rPr>
      <w:fldChar w:fldCharType="begin"/>
    </w:r>
    <w:r w:rsidR="00B53913" w:rsidRPr="00B53913">
      <w:rPr>
        <w:rFonts w:ascii="Times New Roman" w:hAnsi="Times New Roman" w:cs="Times New Roman"/>
        <w:sz w:val="24"/>
        <w:szCs w:val="24"/>
      </w:rPr>
      <w:instrText xml:space="preserve"> PAGE   \* MERGEFORMAT </w:instrText>
    </w:r>
    <w:r w:rsidR="00FA6024" w:rsidRPr="00B53913">
      <w:rPr>
        <w:rFonts w:ascii="Times New Roman" w:hAnsi="Times New Roman" w:cs="Times New Roman"/>
        <w:sz w:val="24"/>
        <w:szCs w:val="24"/>
      </w:rPr>
      <w:fldChar w:fldCharType="separate"/>
    </w:r>
    <w:r>
      <w:rPr>
        <w:rFonts w:ascii="Times New Roman" w:hAnsi="Times New Roman" w:cs="Times New Roman"/>
        <w:noProof/>
        <w:sz w:val="24"/>
        <w:szCs w:val="24"/>
      </w:rPr>
      <w:t>2</w:t>
    </w:r>
    <w:r w:rsidR="00FA6024" w:rsidRPr="00B5391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913" w:rsidRPr="00B53913" w:rsidRDefault="00B53913" w:rsidP="00D12B71">
    <w:pPr>
      <w:rPr>
        <w:rFonts w:ascii="Times New Roman" w:hAnsi="Times New Roman" w:cs="Times New Roman"/>
        <w:sz w:val="24"/>
        <w:szCs w:val="24"/>
      </w:rPr>
    </w:pPr>
    <w:r w:rsidRPr="00B53913">
      <w:rPr>
        <w:rFonts w:ascii="Times New Roman" w:hAnsi="Times New Roman" w:cs="Times New Roman"/>
        <w:sz w:val="24"/>
        <w:szCs w:val="24"/>
      </w:rPr>
      <w:t>Running Head:</w:t>
    </w:r>
    <w:r w:rsidR="005B10ED" w:rsidRPr="005B10ED">
      <w:rPr>
        <w:rFonts w:ascii="Times New Roman" w:hAnsi="Times New Roman" w:cs="Times New Roman"/>
        <w:sz w:val="24"/>
        <w:szCs w:val="24"/>
      </w:rPr>
      <w:t xml:space="preserve"> </w:t>
    </w:r>
    <w:r w:rsidR="00D12B71" w:rsidRPr="00D12B71">
      <w:rPr>
        <w:rFonts w:ascii="Times New Roman" w:hAnsi="Times New Roman" w:cs="Times New Roman"/>
        <w:bCs/>
        <w:sz w:val="24"/>
        <w:szCs w:val="24"/>
        <w:shd w:val="clear" w:color="auto" w:fill="FFFFFF"/>
      </w:rPr>
      <w:t>BUNDABERG</w:t>
    </w:r>
    <w:r w:rsidR="00D12B71" w:rsidRPr="00D12B71">
      <w:rPr>
        <w:rFonts w:ascii="Times New Roman" w:hAnsi="Times New Roman" w:cs="Times New Roman"/>
        <w:sz w:val="24"/>
        <w:szCs w:val="24"/>
      </w:rPr>
      <w:t xml:space="preserve"> AGENCY PROBLEM</w:t>
    </w:r>
    <w:r w:rsidR="00D12B71">
      <w:rPr>
        <w:rFonts w:ascii="Times New Roman" w:hAnsi="Times New Roman" w:cs="Times New Roman"/>
        <w:sz w:val="24"/>
        <w:szCs w:val="24"/>
      </w:rPr>
      <w:t xml:space="preserve">                                                                  </w:t>
    </w:r>
    <w:r w:rsidR="00FA6024" w:rsidRPr="00B53913">
      <w:rPr>
        <w:rFonts w:ascii="Times New Roman" w:hAnsi="Times New Roman" w:cs="Times New Roman"/>
        <w:sz w:val="24"/>
        <w:szCs w:val="24"/>
      </w:rPr>
      <w:fldChar w:fldCharType="begin"/>
    </w:r>
    <w:r w:rsidRPr="00B53913">
      <w:rPr>
        <w:rFonts w:ascii="Times New Roman" w:hAnsi="Times New Roman" w:cs="Times New Roman"/>
        <w:sz w:val="24"/>
        <w:szCs w:val="24"/>
      </w:rPr>
      <w:instrText xml:space="preserve"> PAGE   \* MERGEFORMAT </w:instrText>
    </w:r>
    <w:r w:rsidR="00FA6024" w:rsidRPr="00B53913">
      <w:rPr>
        <w:rFonts w:ascii="Times New Roman" w:hAnsi="Times New Roman" w:cs="Times New Roman"/>
        <w:sz w:val="24"/>
        <w:szCs w:val="24"/>
      </w:rPr>
      <w:fldChar w:fldCharType="separate"/>
    </w:r>
    <w:r w:rsidR="00D12B71">
      <w:rPr>
        <w:rFonts w:ascii="Times New Roman" w:hAnsi="Times New Roman" w:cs="Times New Roman"/>
        <w:noProof/>
        <w:sz w:val="24"/>
        <w:szCs w:val="24"/>
      </w:rPr>
      <w:t>1</w:t>
    </w:r>
    <w:r w:rsidR="00FA6024" w:rsidRPr="00B5391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913"/>
    <w:rsid w:val="00032E25"/>
    <w:rsid w:val="001457A2"/>
    <w:rsid w:val="0032170D"/>
    <w:rsid w:val="00394E3D"/>
    <w:rsid w:val="003A7EA6"/>
    <w:rsid w:val="003D6E12"/>
    <w:rsid w:val="00457557"/>
    <w:rsid w:val="004D2397"/>
    <w:rsid w:val="0050654D"/>
    <w:rsid w:val="00511423"/>
    <w:rsid w:val="0054492E"/>
    <w:rsid w:val="005B10ED"/>
    <w:rsid w:val="005D21E8"/>
    <w:rsid w:val="00664915"/>
    <w:rsid w:val="00675D1D"/>
    <w:rsid w:val="00750079"/>
    <w:rsid w:val="007D53AD"/>
    <w:rsid w:val="008E3C46"/>
    <w:rsid w:val="0094337B"/>
    <w:rsid w:val="009852A3"/>
    <w:rsid w:val="009A439D"/>
    <w:rsid w:val="009F4661"/>
    <w:rsid w:val="00A33A87"/>
    <w:rsid w:val="00A80042"/>
    <w:rsid w:val="00AF454E"/>
    <w:rsid w:val="00B13A9F"/>
    <w:rsid w:val="00B53913"/>
    <w:rsid w:val="00B92862"/>
    <w:rsid w:val="00C33133"/>
    <w:rsid w:val="00C56C5F"/>
    <w:rsid w:val="00CA3378"/>
    <w:rsid w:val="00CC6F38"/>
    <w:rsid w:val="00CD2082"/>
    <w:rsid w:val="00D12B71"/>
    <w:rsid w:val="00DC40F2"/>
    <w:rsid w:val="00DF2073"/>
    <w:rsid w:val="00E033DC"/>
    <w:rsid w:val="00E34FBD"/>
    <w:rsid w:val="00E70131"/>
    <w:rsid w:val="00E72AB1"/>
    <w:rsid w:val="00F729A5"/>
    <w:rsid w:val="00FA60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24"/>
  </w:style>
  <w:style w:type="paragraph" w:styleId="Heading1">
    <w:name w:val="heading 1"/>
    <w:basedOn w:val="Normal"/>
    <w:next w:val="Normal"/>
    <w:link w:val="Heading1Char"/>
    <w:uiPriority w:val="9"/>
    <w:qFormat/>
    <w:rsid w:val="005B10E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13"/>
  </w:style>
  <w:style w:type="paragraph" w:styleId="Footer">
    <w:name w:val="footer"/>
    <w:basedOn w:val="Normal"/>
    <w:link w:val="FooterChar"/>
    <w:uiPriority w:val="99"/>
    <w:unhideWhenUsed/>
    <w:rsid w:val="00B5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13"/>
  </w:style>
  <w:style w:type="paragraph" w:styleId="NormalWeb">
    <w:name w:val="Normal (Web)"/>
    <w:basedOn w:val="Normal"/>
    <w:uiPriority w:val="99"/>
    <w:semiHidden/>
    <w:unhideWhenUsed/>
    <w:rsid w:val="005065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B10ED"/>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B10ED"/>
    <w:pPr>
      <w:spacing w:line="276" w:lineRule="auto"/>
      <w:outlineLvl w:val="9"/>
    </w:pPr>
    <w:rPr>
      <w:lang w:eastAsia="ja-JP"/>
    </w:rPr>
  </w:style>
  <w:style w:type="paragraph" w:styleId="TOC1">
    <w:name w:val="toc 1"/>
    <w:basedOn w:val="Normal"/>
    <w:next w:val="Normal"/>
    <w:autoRedefine/>
    <w:uiPriority w:val="39"/>
    <w:unhideWhenUsed/>
    <w:rsid w:val="005B10ED"/>
    <w:pPr>
      <w:spacing w:after="100" w:line="276" w:lineRule="auto"/>
    </w:pPr>
    <w:rPr>
      <w:lang w:val="en-GB"/>
    </w:rPr>
  </w:style>
  <w:style w:type="character" w:styleId="Hyperlink">
    <w:name w:val="Hyperlink"/>
    <w:basedOn w:val="DefaultParagraphFont"/>
    <w:uiPriority w:val="99"/>
    <w:unhideWhenUsed/>
    <w:rsid w:val="005B10ED"/>
    <w:rPr>
      <w:color w:val="0563C1" w:themeColor="hyperlink"/>
      <w:u w:val="single"/>
    </w:rPr>
  </w:style>
  <w:style w:type="paragraph" w:styleId="BalloonText">
    <w:name w:val="Balloon Text"/>
    <w:basedOn w:val="Normal"/>
    <w:link w:val="BalloonTextChar"/>
    <w:uiPriority w:val="99"/>
    <w:semiHidden/>
    <w:unhideWhenUsed/>
    <w:rsid w:val="005B1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0ED"/>
    <w:rPr>
      <w:rFonts w:ascii="Tahoma" w:hAnsi="Tahoma" w:cs="Tahoma"/>
      <w:sz w:val="16"/>
      <w:szCs w:val="16"/>
    </w:rPr>
  </w:style>
  <w:style w:type="paragraph" w:styleId="Bibliography">
    <w:name w:val="Bibliography"/>
    <w:basedOn w:val="Normal"/>
    <w:next w:val="Normal"/>
    <w:uiPriority w:val="37"/>
    <w:unhideWhenUsed/>
    <w:rsid w:val="005B10ED"/>
    <w:pPr>
      <w:spacing w:after="200" w:line="276"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24"/>
  </w:style>
  <w:style w:type="paragraph" w:styleId="Heading1">
    <w:name w:val="heading 1"/>
    <w:basedOn w:val="Normal"/>
    <w:next w:val="Normal"/>
    <w:link w:val="Heading1Char"/>
    <w:uiPriority w:val="9"/>
    <w:qFormat/>
    <w:rsid w:val="005B10E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13"/>
  </w:style>
  <w:style w:type="paragraph" w:styleId="Footer">
    <w:name w:val="footer"/>
    <w:basedOn w:val="Normal"/>
    <w:link w:val="FooterChar"/>
    <w:uiPriority w:val="99"/>
    <w:unhideWhenUsed/>
    <w:rsid w:val="00B5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13"/>
  </w:style>
  <w:style w:type="paragraph" w:styleId="NormalWeb">
    <w:name w:val="Normal (Web)"/>
    <w:basedOn w:val="Normal"/>
    <w:uiPriority w:val="99"/>
    <w:semiHidden/>
    <w:unhideWhenUsed/>
    <w:rsid w:val="005065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B10ED"/>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B10ED"/>
    <w:pPr>
      <w:spacing w:line="276" w:lineRule="auto"/>
      <w:outlineLvl w:val="9"/>
    </w:pPr>
    <w:rPr>
      <w:lang w:eastAsia="ja-JP"/>
    </w:rPr>
  </w:style>
  <w:style w:type="paragraph" w:styleId="TOC1">
    <w:name w:val="toc 1"/>
    <w:basedOn w:val="Normal"/>
    <w:next w:val="Normal"/>
    <w:autoRedefine/>
    <w:uiPriority w:val="39"/>
    <w:unhideWhenUsed/>
    <w:rsid w:val="005B10ED"/>
    <w:pPr>
      <w:spacing w:after="100" w:line="276" w:lineRule="auto"/>
    </w:pPr>
    <w:rPr>
      <w:lang w:val="en-GB"/>
    </w:rPr>
  </w:style>
  <w:style w:type="character" w:styleId="Hyperlink">
    <w:name w:val="Hyperlink"/>
    <w:basedOn w:val="DefaultParagraphFont"/>
    <w:uiPriority w:val="99"/>
    <w:unhideWhenUsed/>
    <w:rsid w:val="005B10ED"/>
    <w:rPr>
      <w:color w:val="0563C1" w:themeColor="hyperlink"/>
      <w:u w:val="single"/>
    </w:rPr>
  </w:style>
  <w:style w:type="paragraph" w:styleId="BalloonText">
    <w:name w:val="Balloon Text"/>
    <w:basedOn w:val="Normal"/>
    <w:link w:val="BalloonTextChar"/>
    <w:uiPriority w:val="99"/>
    <w:semiHidden/>
    <w:unhideWhenUsed/>
    <w:rsid w:val="005B1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0ED"/>
    <w:rPr>
      <w:rFonts w:ascii="Tahoma" w:hAnsi="Tahoma" w:cs="Tahoma"/>
      <w:sz w:val="16"/>
      <w:szCs w:val="16"/>
    </w:rPr>
  </w:style>
  <w:style w:type="paragraph" w:styleId="Bibliography">
    <w:name w:val="Bibliography"/>
    <w:basedOn w:val="Normal"/>
    <w:next w:val="Normal"/>
    <w:uiPriority w:val="37"/>
    <w:unhideWhenUsed/>
    <w:rsid w:val="005B10ED"/>
    <w:pPr>
      <w:spacing w:after="200" w:line="276"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517547">
      <w:bodyDiv w:val="1"/>
      <w:marLeft w:val="0"/>
      <w:marRight w:val="0"/>
      <w:marTop w:val="0"/>
      <w:marBottom w:val="0"/>
      <w:divBdr>
        <w:top w:val="none" w:sz="0" w:space="0" w:color="auto"/>
        <w:left w:val="none" w:sz="0" w:space="0" w:color="auto"/>
        <w:bottom w:val="none" w:sz="0" w:space="0" w:color="auto"/>
        <w:right w:val="none" w:sz="0" w:space="0" w:color="auto"/>
      </w:divBdr>
    </w:div>
    <w:div w:id="199664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B4E10-2413-4D14-AD09-0E5D2A87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comp1</cp:lastModifiedBy>
  <cp:revision>2</cp:revision>
  <dcterms:created xsi:type="dcterms:W3CDTF">2020-10-23T15:39:00Z</dcterms:created>
  <dcterms:modified xsi:type="dcterms:W3CDTF">2020-10-23T15:39:00Z</dcterms:modified>
</cp:coreProperties>
</file>